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C9" w:rsidRDefault="00C436C9" w:rsidP="00C436C9">
      <w:pPr>
        <w:pBdr>
          <w:bottom w:val="single" w:sz="6" w:space="1" w:color="auto"/>
        </w:pBdr>
        <w:rPr>
          <w:b/>
        </w:rPr>
      </w:pPr>
      <w:r>
        <w:rPr>
          <w:b/>
          <w:caps/>
        </w:rPr>
        <w:t>O</w:t>
      </w:r>
      <w:bookmarkStart w:id="0" w:name="_GoBack"/>
      <w:bookmarkEnd w:id="0"/>
      <w:r>
        <w:rPr>
          <w:b/>
          <w:caps/>
        </w:rPr>
        <w:t xml:space="preserve">becní úřad Nárameč </w:t>
      </w:r>
      <w:r>
        <w:rPr>
          <w:b/>
        </w:rPr>
        <w:t>- SILNIČNÍ SPRÁVNÍ ÚŘAD – 675 03 Nárameč 7</w:t>
      </w:r>
    </w:p>
    <w:p w:rsidR="00C436C9" w:rsidRDefault="00C436C9" w:rsidP="00C436C9">
      <w:r>
        <w:t xml:space="preserve">   </w:t>
      </w:r>
    </w:p>
    <w:p w:rsidR="00C436C9" w:rsidRPr="00C436C9" w:rsidRDefault="00C436C9" w:rsidP="00C436C9">
      <w:pPr>
        <w:jc w:val="center"/>
        <w:rPr>
          <w:b/>
          <w:sz w:val="32"/>
          <w:szCs w:val="32"/>
        </w:rPr>
      </w:pPr>
      <w:proofErr w:type="gramStart"/>
      <w:r w:rsidRPr="00C436C9">
        <w:rPr>
          <w:b/>
          <w:sz w:val="32"/>
          <w:szCs w:val="32"/>
        </w:rPr>
        <w:t>Ž á d o s t</w:t>
      </w:r>
      <w:proofErr w:type="gramEnd"/>
    </w:p>
    <w:p w:rsidR="00C436C9" w:rsidRDefault="00C436C9" w:rsidP="00C436C9">
      <w:pPr>
        <w:jc w:val="center"/>
      </w:pPr>
      <w:r>
        <w:t>o zvláštní užívání místní komunikace podle § 25 odst. 6, písm. d) zákona č. 13/1997 Sb., o pozemních komunikacích</w:t>
      </w:r>
    </w:p>
    <w:p w:rsidR="00C436C9" w:rsidRDefault="00C436C9" w:rsidP="00237849">
      <w:pPr>
        <w:jc w:val="center"/>
      </w:pPr>
      <w:r>
        <w:t xml:space="preserve"> </w:t>
      </w:r>
      <w:r w:rsidRPr="00C436C9">
        <w:rPr>
          <w:b/>
          <w:sz w:val="28"/>
          <w:szCs w:val="28"/>
        </w:rPr>
        <w:t>pro umístění</w:t>
      </w:r>
      <w:r w:rsidR="00BF5A3D">
        <w:rPr>
          <w:b/>
          <w:sz w:val="28"/>
          <w:szCs w:val="28"/>
        </w:rPr>
        <w:t xml:space="preserve"> </w:t>
      </w:r>
      <w:r w:rsidRPr="00C436C9">
        <w:rPr>
          <w:b/>
          <w:sz w:val="28"/>
          <w:szCs w:val="28"/>
        </w:rPr>
        <w:t xml:space="preserve">inženýrských sítí v silničním pozemku </w:t>
      </w:r>
    </w:p>
    <w:p w:rsidR="00C436C9" w:rsidRDefault="00C436C9" w:rsidP="00C436C9">
      <w:pPr>
        <w:rPr>
          <w:b/>
        </w:rPr>
      </w:pPr>
    </w:p>
    <w:p w:rsidR="00C436C9" w:rsidRDefault="00C436C9" w:rsidP="00C436C9">
      <w:r w:rsidRPr="00C436C9">
        <w:rPr>
          <w:b/>
        </w:rPr>
        <w:t>Žadatel</w:t>
      </w:r>
      <w:r>
        <w:t xml:space="preserve"> – jméno a příjmení (název firmy) ……………………………………</w:t>
      </w:r>
      <w:proofErr w:type="gramStart"/>
      <w:r>
        <w:t>…..…</w:t>
      </w:r>
      <w:proofErr w:type="gramEnd"/>
      <w:r>
        <w:t>…………</w:t>
      </w:r>
    </w:p>
    <w:p w:rsidR="00C436C9" w:rsidRDefault="00C436C9" w:rsidP="00C436C9"/>
    <w:p w:rsidR="00C436C9" w:rsidRDefault="00C436C9" w:rsidP="00C436C9">
      <w:r>
        <w:t xml:space="preserve"> Adresa:…………………………………………………………………………………………</w:t>
      </w:r>
    </w:p>
    <w:p w:rsidR="00237849" w:rsidRDefault="00237849" w:rsidP="00C436C9"/>
    <w:p w:rsidR="00C436C9" w:rsidRDefault="00C436C9" w:rsidP="00C436C9">
      <w:proofErr w:type="spellStart"/>
      <w:proofErr w:type="gramStart"/>
      <w:r>
        <w:t>r.č</w:t>
      </w:r>
      <w:proofErr w:type="spellEnd"/>
      <w:r>
        <w:t>.</w:t>
      </w:r>
      <w:proofErr w:type="gramEnd"/>
      <w:r>
        <w:t>(IČO)………………………………</w:t>
      </w:r>
      <w:r w:rsidR="00111373">
        <w:t>, Tel., e-mail ………………………………………..</w:t>
      </w:r>
      <w:r>
        <w:t xml:space="preserve"> </w:t>
      </w:r>
    </w:p>
    <w:p w:rsidR="00C436C9" w:rsidRDefault="00C436C9" w:rsidP="00C436C9"/>
    <w:p w:rsidR="00C436C9" w:rsidRDefault="00C436C9" w:rsidP="00C436C9">
      <w:r>
        <w:t>Název stavby…………………………………………………………</w:t>
      </w:r>
    </w:p>
    <w:p w:rsidR="00C436C9" w:rsidRDefault="00C436C9" w:rsidP="00C436C9"/>
    <w:p w:rsidR="00C436C9" w:rsidRDefault="00C436C9" w:rsidP="00C436C9">
      <w:r>
        <w:t xml:space="preserve"> Způsob prací (např. protlak, překop, příčné uložení):</w:t>
      </w:r>
    </w:p>
    <w:p w:rsidR="00C436C9" w:rsidRDefault="00C436C9" w:rsidP="00C436C9">
      <w:r>
        <w:t xml:space="preserve"> ……………………….………………………………………………………..…………………</w:t>
      </w:r>
    </w:p>
    <w:p w:rsidR="00C436C9" w:rsidRDefault="00C436C9" w:rsidP="00C436C9"/>
    <w:p w:rsidR="00C436C9" w:rsidRDefault="00C436C9" w:rsidP="00C436C9">
      <w:r>
        <w:t>………………………………………………………………….………………………………</w:t>
      </w:r>
    </w:p>
    <w:p w:rsidR="00C436C9" w:rsidRDefault="00C436C9" w:rsidP="00C436C9"/>
    <w:p w:rsidR="00C436C9" w:rsidRDefault="00C436C9" w:rsidP="00C436C9">
      <w:r>
        <w:t xml:space="preserve"> Místo prací (název komunikace), druh sítě (např. plyn. </w:t>
      </w:r>
      <w:proofErr w:type="gramStart"/>
      <w:r>
        <w:t>přípojka</w:t>
      </w:r>
      <w:proofErr w:type="gramEnd"/>
      <w:r>
        <w:t xml:space="preserve">) a délka (v m) </w:t>
      </w:r>
    </w:p>
    <w:p w:rsidR="00C436C9" w:rsidRDefault="00C436C9" w:rsidP="00C436C9"/>
    <w:p w:rsidR="00C436C9" w:rsidRDefault="00C436C9" w:rsidP="00C436C9">
      <w:r>
        <w:t>…………………………………………………………………………………………………</w:t>
      </w:r>
    </w:p>
    <w:p w:rsidR="00C436C9" w:rsidRDefault="00C436C9" w:rsidP="00C436C9"/>
    <w:p w:rsidR="00C436C9" w:rsidRDefault="00C436C9" w:rsidP="00C436C9">
      <w:r>
        <w:t>…………………………………………………………………………………………………</w:t>
      </w:r>
    </w:p>
    <w:p w:rsidR="00C436C9" w:rsidRDefault="00C436C9" w:rsidP="00C436C9"/>
    <w:p w:rsidR="00C436C9" w:rsidRDefault="00C436C9" w:rsidP="00C436C9">
      <w:r>
        <w:t>…………………………………………………………………………………………………</w:t>
      </w:r>
    </w:p>
    <w:p w:rsidR="00C436C9" w:rsidRDefault="00C436C9" w:rsidP="00C436C9"/>
    <w:p w:rsidR="00C436C9" w:rsidRDefault="00C436C9" w:rsidP="00C436C9">
      <w:r>
        <w:t xml:space="preserve"> dne:……………………………….         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C436C9" w:rsidRDefault="00C436C9" w:rsidP="00C436C9">
      <w:r>
        <w:t xml:space="preserve">                                                                                     podpis + razítko </w:t>
      </w:r>
    </w:p>
    <w:p w:rsidR="00C436C9" w:rsidRDefault="00C436C9" w:rsidP="00C436C9">
      <w:r>
        <w:t xml:space="preserve">K žádosti nutno doložit: </w:t>
      </w:r>
    </w:p>
    <w:p w:rsidR="00C436C9" w:rsidRDefault="00C436C9" w:rsidP="00C436C9">
      <w:r>
        <w:t xml:space="preserve">- souhlas vlastníka dotčeného pozemku </w:t>
      </w:r>
    </w:p>
    <w:p w:rsidR="00C436C9" w:rsidRDefault="00C436C9" w:rsidP="00C436C9">
      <w:r>
        <w:t xml:space="preserve">- situační plánek uložení sítí </w:t>
      </w:r>
    </w:p>
    <w:p w:rsidR="00C436C9" w:rsidRDefault="00C436C9" w:rsidP="00C436C9">
      <w:r>
        <w:t xml:space="preserve">- před vydáním správního rozhodnutí uhradit správní poplatek ve výši </w:t>
      </w:r>
      <w:r w:rsidR="00D34BF0">
        <w:t>5</w:t>
      </w:r>
      <w:r>
        <w:t xml:space="preserve">00,- Kč </w:t>
      </w:r>
    </w:p>
    <w:p w:rsidR="00C436C9" w:rsidRDefault="00C436C9" w:rsidP="00C436C9">
      <w:r>
        <w:t xml:space="preserve">- právnická osoba předloží kopii výpisu z obchodního rejstříku ne </w:t>
      </w:r>
      <w:proofErr w:type="gramStart"/>
      <w:r>
        <w:t>starší 6-ti</w:t>
      </w:r>
      <w:proofErr w:type="gramEnd"/>
      <w:r>
        <w:t xml:space="preserve"> měsíců </w:t>
      </w:r>
    </w:p>
    <w:p w:rsidR="00C436C9" w:rsidRDefault="00C436C9" w:rsidP="00C436C9">
      <w:r>
        <w:t xml:space="preserve">- fyzická osoba s oprávněním podnikat předloží kopii živnost. </w:t>
      </w:r>
      <w:proofErr w:type="gramStart"/>
      <w:r>
        <w:t>listu</w:t>
      </w:r>
      <w:proofErr w:type="gramEnd"/>
      <w:r>
        <w:t xml:space="preserve"> nebo </w:t>
      </w:r>
      <w:proofErr w:type="spellStart"/>
      <w:r>
        <w:t>konc</w:t>
      </w:r>
      <w:proofErr w:type="spellEnd"/>
      <w:r>
        <w:t>. Listiny</w:t>
      </w:r>
    </w:p>
    <w:p w:rsidR="00C436C9" w:rsidRDefault="00C436C9" w:rsidP="00C436C9">
      <w:r>
        <w:t xml:space="preserve">- fyzické osoby se prokáží občanským průkazem </w:t>
      </w:r>
    </w:p>
    <w:p w:rsidR="00C436C9" w:rsidRDefault="00C436C9" w:rsidP="00C436C9"/>
    <w:p w:rsidR="00C436C9" w:rsidRDefault="00C436C9" w:rsidP="00C436C9">
      <w:r>
        <w:t xml:space="preserve">Poučení: </w:t>
      </w:r>
    </w:p>
    <w:p w:rsidR="00237849" w:rsidRDefault="00C436C9" w:rsidP="00C436C9">
      <w:r>
        <w:t xml:space="preserve">           Při podání neúplné žádosti bude žadatel vyzván k doplnění a řízení bude přerušeno. Nebude-li výzvě vyhověno, dle § 66 zákona č. 500/2004 Sb., o správním řízení, zahájené řízení se zastaví. </w:t>
      </w:r>
    </w:p>
    <w:p w:rsidR="00237849" w:rsidRDefault="00237849" w:rsidP="00C436C9">
      <w:r>
        <w:t xml:space="preserve">         </w:t>
      </w:r>
      <w:r w:rsidR="00C436C9">
        <w:t xml:space="preserve">V souladu s </w:t>
      </w:r>
      <w:proofErr w:type="spellStart"/>
      <w:r w:rsidR="00C436C9">
        <w:t>ust</w:t>
      </w:r>
      <w:proofErr w:type="spellEnd"/>
      <w:r w:rsidR="00C436C9">
        <w:t xml:space="preserve">. </w:t>
      </w:r>
      <w:proofErr w:type="gramStart"/>
      <w:r w:rsidR="00C436C9">
        <w:t>čl.1 zákona</w:t>
      </w:r>
      <w:proofErr w:type="gramEnd"/>
      <w:r w:rsidR="00C436C9">
        <w:t xml:space="preserve"> č.634/2004 Sb., o správních poplatcích, v platném znění, je žadatel povinen před vydáním rozhodnutí zaplatit správní poplatek a prokázat jeho zaplacení. </w:t>
      </w:r>
    </w:p>
    <w:p w:rsidR="00237849" w:rsidRDefault="00237849" w:rsidP="00C436C9"/>
    <w:p w:rsidR="00064C4A" w:rsidRPr="00237849" w:rsidRDefault="00C436C9" w:rsidP="00C436C9">
      <w:pPr>
        <w:rPr>
          <w:i/>
          <w:sz w:val="20"/>
          <w:szCs w:val="20"/>
        </w:rPr>
      </w:pPr>
      <w:r w:rsidRPr="00237849">
        <w:rPr>
          <w:i/>
          <w:sz w:val="20"/>
          <w:szCs w:val="20"/>
        </w:rPr>
        <w:t xml:space="preserve">Správní poplatek za vydání rozhodnutí o uložení sítí v komunikaci dle položky č. 36 sazebníku správních poplatků, který je přílohou zákona č. 634/2004 Sb., o správních poplatcích v platném znění, je splatný ve výši </w:t>
      </w:r>
      <w:r w:rsidR="004624AA">
        <w:rPr>
          <w:i/>
          <w:sz w:val="20"/>
          <w:szCs w:val="20"/>
        </w:rPr>
        <w:t>500,- Kč</w:t>
      </w:r>
    </w:p>
    <w:sectPr w:rsidR="00064C4A" w:rsidRPr="0023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C9"/>
    <w:rsid w:val="00064C4A"/>
    <w:rsid w:val="00111373"/>
    <w:rsid w:val="00237849"/>
    <w:rsid w:val="004624AA"/>
    <w:rsid w:val="006E3DB3"/>
    <w:rsid w:val="00BF5A3D"/>
    <w:rsid w:val="00C436C9"/>
    <w:rsid w:val="00D3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4355-A2BF-4905-9C3F-4F2B498A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3D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D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6</cp:revision>
  <cp:lastPrinted>2020-09-09T14:10:00Z</cp:lastPrinted>
  <dcterms:created xsi:type="dcterms:W3CDTF">2020-01-30T11:36:00Z</dcterms:created>
  <dcterms:modified xsi:type="dcterms:W3CDTF">2020-09-09T14:12:00Z</dcterms:modified>
</cp:coreProperties>
</file>